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9A6" w:rsidRPr="00AB4631" w:rsidRDefault="00D32B46" w:rsidP="000979A6">
      <w:pPr>
        <w:pStyle w:val="a3"/>
        <w:shd w:val="clear" w:color="auto" w:fill="FFFFFF"/>
        <w:spacing w:before="0" w:beforeAutospacing="0" w:after="0" w:afterAutospacing="0" w:line="270" w:lineRule="atLeast"/>
        <w:jc w:val="center"/>
        <w:rPr>
          <w:rFonts w:asciiTheme="minorEastAsia" w:eastAsiaTheme="minorEastAsia" w:hAnsiTheme="minorEastAsia"/>
          <w:b/>
          <w:color w:val="333333"/>
          <w:sz w:val="28"/>
          <w:szCs w:val="28"/>
        </w:rPr>
      </w:pPr>
      <w:r w:rsidRPr="00AB4631">
        <w:rPr>
          <w:rFonts w:asciiTheme="minorEastAsia" w:eastAsiaTheme="minorEastAsia" w:hAnsiTheme="minorEastAsia" w:hint="eastAsia"/>
          <w:b/>
          <w:color w:val="333333"/>
          <w:sz w:val="28"/>
          <w:szCs w:val="28"/>
        </w:rPr>
        <w:t>动物科技学院2018</w:t>
      </w:r>
      <w:r w:rsidR="000979A6" w:rsidRPr="00AB4631">
        <w:rPr>
          <w:rFonts w:asciiTheme="minorEastAsia" w:eastAsiaTheme="minorEastAsia" w:hAnsiTheme="minorEastAsia" w:hint="eastAsia"/>
          <w:b/>
          <w:color w:val="333333"/>
          <w:sz w:val="28"/>
          <w:szCs w:val="28"/>
        </w:rPr>
        <w:t>年硕士研究生复试录取工作方案</w:t>
      </w:r>
    </w:p>
    <w:p w:rsidR="000979A6" w:rsidRPr="00AB4631" w:rsidRDefault="000979A6" w:rsidP="000979A6">
      <w:pPr>
        <w:pStyle w:val="a3"/>
        <w:shd w:val="clear" w:color="auto" w:fill="FFFFFF"/>
        <w:spacing w:before="0" w:beforeAutospacing="0" w:after="0" w:afterAutospacing="0" w:line="270" w:lineRule="atLeast"/>
        <w:rPr>
          <w:rFonts w:asciiTheme="minorEastAsia" w:eastAsiaTheme="minorEastAsia" w:hAnsiTheme="minorEastAsia"/>
          <w:b/>
          <w:color w:val="333333"/>
          <w:sz w:val="28"/>
          <w:szCs w:val="28"/>
        </w:rPr>
      </w:pPr>
      <w:r w:rsidRPr="00AB4631">
        <w:rPr>
          <w:rFonts w:asciiTheme="minorEastAsia" w:eastAsiaTheme="minorEastAsia" w:hAnsiTheme="minorEastAsia" w:hint="eastAsia"/>
          <w:color w:val="333333"/>
          <w:sz w:val="28"/>
          <w:szCs w:val="28"/>
        </w:rPr>
        <w:t>一、组织管理</w:t>
      </w:r>
    </w:p>
    <w:p w:rsidR="00442BEF" w:rsidRPr="00AB4631" w:rsidRDefault="00AB4631" w:rsidP="00442BEF">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（一）成立学院复试录取工作</w:t>
      </w:r>
      <w:r w:rsidR="00442BEF" w:rsidRPr="00AB4631">
        <w:rPr>
          <w:rFonts w:asciiTheme="minorEastAsia" w:eastAsiaTheme="minorEastAsia" w:hAnsiTheme="minorEastAsia" w:hint="eastAsia"/>
          <w:color w:val="333333"/>
          <w:sz w:val="28"/>
          <w:szCs w:val="28"/>
        </w:rPr>
        <w:t>领导</w:t>
      </w:r>
      <w:r w:rsidR="000979A6" w:rsidRPr="00AB4631">
        <w:rPr>
          <w:rFonts w:asciiTheme="minorEastAsia" w:eastAsiaTheme="minorEastAsia" w:hAnsiTheme="minorEastAsia" w:hint="eastAsia"/>
          <w:color w:val="333333"/>
          <w:sz w:val="28"/>
          <w:szCs w:val="28"/>
        </w:rPr>
        <w:t>小组，负责统筹安排、组织开展、协调落实学院的复试工作，人员组成如下：</w:t>
      </w:r>
    </w:p>
    <w:p w:rsidR="00442BEF" w:rsidRPr="00AB4631" w:rsidRDefault="00AB4631" w:rsidP="00442BEF">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D32B46" w:rsidRPr="00AB4631">
        <w:rPr>
          <w:rFonts w:asciiTheme="minorEastAsia" w:eastAsiaTheme="minorEastAsia" w:hAnsiTheme="minorEastAsia"/>
          <w:color w:val="333333"/>
          <w:sz w:val="28"/>
          <w:szCs w:val="28"/>
        </w:rPr>
        <w:t>组  长：</w:t>
      </w:r>
      <w:r w:rsidR="00D32B46" w:rsidRPr="00AB4631">
        <w:rPr>
          <w:rFonts w:asciiTheme="minorEastAsia" w:eastAsiaTheme="minorEastAsia" w:hAnsiTheme="minorEastAsia" w:hint="eastAsia"/>
          <w:color w:val="333333"/>
          <w:sz w:val="28"/>
          <w:szCs w:val="28"/>
        </w:rPr>
        <w:t>谷新利    副组长：张文举</w:t>
      </w:r>
    </w:p>
    <w:p w:rsidR="00D32B46" w:rsidRPr="00AB4631" w:rsidRDefault="00AB4631" w:rsidP="00442BEF">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D32B46" w:rsidRPr="00AB4631">
        <w:rPr>
          <w:rFonts w:asciiTheme="minorEastAsia" w:eastAsiaTheme="minorEastAsia" w:hAnsiTheme="minorEastAsia"/>
          <w:color w:val="333333"/>
          <w:sz w:val="28"/>
          <w:szCs w:val="28"/>
        </w:rPr>
        <w:t>成  员：</w:t>
      </w:r>
      <w:r w:rsidR="00D32B46" w:rsidRPr="00AB4631">
        <w:rPr>
          <w:rFonts w:asciiTheme="minorEastAsia" w:eastAsiaTheme="minorEastAsia" w:hAnsiTheme="minorEastAsia" w:hint="eastAsia"/>
          <w:color w:val="333333"/>
          <w:sz w:val="28"/>
          <w:szCs w:val="28"/>
        </w:rPr>
        <w:t>杨卫华、张  辉、张淼涛、赵宗胜、孙延鸣、乔  军、何高明、盛金良、杨  霞（秘书）</w:t>
      </w:r>
    </w:p>
    <w:p w:rsidR="000979A6"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二）成立复试小组。各学科、专业（二级学科）成立5-7人的由学科带头人、学术骨干等组成的复试小组（有亲属参加本学科、专业复试的教师必须回避），在学院复试录取工作小组指导下具体实施面试和实践能力等考核。鼓励招生导师参与复试面试环节。复试小组负责确定考生面试和实践能力考核的具体内容、评分标准、程序，并具体组织实施。复试小组成员必须现场独立评分，在评分前可以召开复试小组会议，研究对考生的考察评价意见。</w:t>
      </w:r>
    </w:p>
    <w:p w:rsidR="000979A6" w:rsidRPr="00AB4631" w:rsidRDefault="000979A6"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sidRPr="00AB4631">
        <w:rPr>
          <w:rFonts w:asciiTheme="minorEastAsia" w:eastAsiaTheme="minorEastAsia" w:hAnsiTheme="minorEastAsia" w:hint="eastAsia"/>
          <w:color w:val="333333"/>
          <w:sz w:val="28"/>
          <w:szCs w:val="28"/>
        </w:rPr>
        <w:t>二、切实发挥复试工作的作用</w:t>
      </w:r>
    </w:p>
    <w:p w:rsidR="000979A6" w:rsidRPr="00AB4631" w:rsidRDefault="00216FE8"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sidRPr="00AB4631">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复试是研究生招生录取工作的重要环节，是提高研究生招生选拔质量的有效方式。各学科专业要以提高人才选拔质量和维护教育公平为出发点和立足点，切实做好复试工作。</w:t>
      </w:r>
    </w:p>
    <w:p w:rsidR="000979A6"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一）强化复试考核。各学科要树立科学的人才选拔理念，坚持能力与知识考核并重,着力加强对考生创新能力和专业素养的考查；注重考生一贯表现，既重视初试成绩，也重视既往学业表现和潜在能力素质。要充分发挥和规范导师群体在复试选拔中的作用，进一步明</w:t>
      </w:r>
      <w:r w:rsidR="000979A6" w:rsidRPr="00AB4631">
        <w:rPr>
          <w:rFonts w:asciiTheme="minorEastAsia" w:eastAsiaTheme="minorEastAsia" w:hAnsiTheme="minorEastAsia" w:hint="eastAsia"/>
          <w:color w:val="333333"/>
          <w:sz w:val="28"/>
          <w:szCs w:val="28"/>
        </w:rPr>
        <w:lastRenderedPageBreak/>
        <w:t>确导师群体的学术权力和责任，提高导师群体科学规范选拔人才的能力，不断提高人才选拔质量。同时要加强教育评价和心理测量，建立多元化的评价考核体系。坚决避免复试走过场。</w:t>
      </w:r>
    </w:p>
    <w:p w:rsidR="000979A6"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（二）加强诚信评判。要切实将诚信考核作为专项环节纳入复试工作，强化对考生诚信的要求。对上一年作弊考生，要严格按照规定不予复试和录取。</w:t>
      </w:r>
    </w:p>
    <w:p w:rsidR="000979A6"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（三）严肃处理作弊考生。对作弊考生无论何时核查确定，一律按照《国家教育考试违规处理办法》和《普通高等学校学生管理规定》等严肃处理。</w:t>
      </w:r>
    </w:p>
    <w:p w:rsidR="000979A6" w:rsidRPr="00AB4631" w:rsidRDefault="000979A6"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sidRPr="00AB4631">
        <w:rPr>
          <w:rFonts w:asciiTheme="minorEastAsia" w:eastAsiaTheme="minorEastAsia" w:hAnsiTheme="minorEastAsia" w:hint="eastAsia"/>
          <w:color w:val="333333"/>
          <w:sz w:val="28"/>
          <w:szCs w:val="28"/>
        </w:rPr>
        <w:t>三、准备工作</w:t>
      </w:r>
    </w:p>
    <w:p w:rsidR="000979A6"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（一）培训工作人员</w:t>
      </w:r>
    </w:p>
    <w:p w:rsidR="000979A6" w:rsidRPr="00AB4631" w:rsidRDefault="00216FE8"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sidRPr="00AB4631">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各学科专业要选派责任心强、学术水平高、作风过硬的人员参与复试工作；进一步明确基层学术组织和导师在研究生招生复试中的主体地位和学术责任，依靠基层学术组织和导师结合学科特点、培养目标和培养方案，研究制订复试内容和评价方式方法；要加强对参加复试工作教师的全员业务和纪律培训，提高教师的学术评价能力和自律意识。</w:t>
      </w:r>
    </w:p>
    <w:p w:rsidR="000979A6"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（二）复试试题命制及评阅</w:t>
      </w:r>
    </w:p>
    <w:p w:rsidR="000979A6" w:rsidRPr="00AB4631" w:rsidRDefault="00216FE8"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sidRPr="00AB4631">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各学科专业要按照初试自命题工作的要求［每个科目至少命制2套（难度相当的A、B卷，重复内容少于3/4）复试试题，学院统一安排随机抽取试题，集中封闭印制］组织考试。复试试题包括笔试、</w:t>
      </w:r>
      <w:r w:rsidR="000979A6" w:rsidRPr="00AB4631">
        <w:rPr>
          <w:rFonts w:asciiTheme="minorEastAsia" w:eastAsiaTheme="minorEastAsia" w:hAnsiTheme="minorEastAsia" w:hint="eastAsia"/>
          <w:color w:val="333333"/>
          <w:sz w:val="28"/>
          <w:szCs w:val="28"/>
        </w:rPr>
        <w:lastRenderedPageBreak/>
        <w:t>面试和实践（实验）能力考核试题。复试试题及其答案在启用前均系国家机密材料。复试试卷须密封后集中统一流水评阅。</w:t>
      </w:r>
    </w:p>
    <w:p w:rsidR="000979A6"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（三）确定参加复试考生名单</w:t>
      </w:r>
    </w:p>
    <w:p w:rsidR="000979A6" w:rsidRPr="00AB4631" w:rsidRDefault="00216FE8"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sidRPr="00AB4631">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复试应采取差额形式，差额比例按照1:1.2掌握。</w:t>
      </w:r>
      <w:r w:rsidR="00D32B46" w:rsidRPr="00AB4631">
        <w:rPr>
          <w:rFonts w:asciiTheme="minorEastAsia" w:eastAsiaTheme="minorEastAsia" w:hAnsiTheme="minorEastAsia" w:hint="eastAsia"/>
          <w:color w:val="333333"/>
          <w:sz w:val="28"/>
          <w:szCs w:val="28"/>
        </w:rPr>
        <w:t>生源充足的专业，可以适当扩大差额复试比例。</w:t>
      </w:r>
    </w:p>
    <w:p w:rsidR="000979A6" w:rsidRPr="00AB4631" w:rsidRDefault="000979A6"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sidRPr="00AB4631">
        <w:rPr>
          <w:rFonts w:asciiTheme="minorEastAsia" w:eastAsiaTheme="minorEastAsia" w:hAnsiTheme="minorEastAsia" w:hint="eastAsia"/>
          <w:color w:val="333333"/>
          <w:sz w:val="28"/>
          <w:szCs w:val="28"/>
        </w:rPr>
        <w:t>各学科可在成绩要求之外，根据专业特点和培养需要提出复试其他学术要求，但不得出台歧视性规定。</w:t>
      </w:r>
    </w:p>
    <w:p w:rsidR="000979A6"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学院研办根据学校下达的招生计划，把握好通知参加复试的人数，在复试前在中国研究生招生信息网及本学院网页公布参加复试考生名单、考号及具体复试安排，并负责通知考生。</w:t>
      </w:r>
    </w:p>
    <w:p w:rsidR="000979A6"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（四）审核考生资格</w:t>
      </w:r>
    </w:p>
    <w:p w:rsidR="000979A6" w:rsidRPr="00AB4631" w:rsidRDefault="00216FE8"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sidRPr="00AB4631">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学院研办在复试前严格核对考生的报考信息、准考证、学历证书（应届生为学生证）、证明和有效身份证件等，填写《石河子大学201</w:t>
      </w:r>
      <w:r w:rsidR="00D32B46" w:rsidRPr="00AB4631">
        <w:rPr>
          <w:rFonts w:asciiTheme="minorEastAsia" w:eastAsiaTheme="minorEastAsia" w:hAnsiTheme="minorEastAsia" w:hint="eastAsia"/>
          <w:color w:val="333333"/>
          <w:sz w:val="28"/>
          <w:szCs w:val="28"/>
        </w:rPr>
        <w:t>8</w:t>
      </w:r>
      <w:r w:rsidR="000979A6" w:rsidRPr="00AB4631">
        <w:rPr>
          <w:rFonts w:asciiTheme="minorEastAsia" w:eastAsiaTheme="minorEastAsia" w:hAnsiTheme="minorEastAsia" w:hint="eastAsia"/>
          <w:color w:val="333333"/>
          <w:sz w:val="28"/>
          <w:szCs w:val="28"/>
        </w:rPr>
        <w:t>年硕士研究生招生复试考生资格审查单》并做好备案工作。对不符合教育部规定的，不予复试。审核合格的考生才能发给《石河子大学201</w:t>
      </w:r>
      <w:r w:rsidR="00D32B46" w:rsidRPr="00AB4631">
        <w:rPr>
          <w:rFonts w:asciiTheme="minorEastAsia" w:eastAsiaTheme="minorEastAsia" w:hAnsiTheme="minorEastAsia" w:hint="eastAsia"/>
          <w:color w:val="333333"/>
          <w:sz w:val="28"/>
          <w:szCs w:val="28"/>
        </w:rPr>
        <w:t>8</w:t>
      </w:r>
      <w:r w:rsidR="000979A6" w:rsidRPr="00AB4631">
        <w:rPr>
          <w:rFonts w:asciiTheme="minorEastAsia" w:eastAsiaTheme="minorEastAsia" w:hAnsiTheme="minorEastAsia" w:hint="eastAsia"/>
          <w:color w:val="333333"/>
          <w:sz w:val="28"/>
          <w:szCs w:val="28"/>
        </w:rPr>
        <w:t>年硕士研究生入学考试复试证》，考生必须凭复试证方能参加复试。</w:t>
      </w:r>
    </w:p>
    <w:p w:rsidR="000979A6" w:rsidRPr="00AB4631" w:rsidRDefault="000979A6"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sidRPr="00AB4631">
        <w:rPr>
          <w:rFonts w:asciiTheme="minorEastAsia" w:eastAsiaTheme="minorEastAsia" w:hAnsiTheme="minorEastAsia" w:hint="eastAsia"/>
          <w:color w:val="333333"/>
          <w:sz w:val="28"/>
          <w:szCs w:val="28"/>
        </w:rPr>
        <w:t>四、加强领导，严格程序，促进公平</w:t>
      </w:r>
    </w:p>
    <w:p w:rsidR="000979A6"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（一）硕士研究生招生工作事关考生切身利益，涉及到国家教育政策的落实、执行，各学科要认真执行教育部有关研究生招生工作的各项规定，切实维护考生正当权益。</w:t>
      </w:r>
    </w:p>
    <w:p w:rsidR="000979A6"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lastRenderedPageBreak/>
        <w:t xml:space="preserve">   </w:t>
      </w:r>
      <w:r w:rsidR="000979A6" w:rsidRPr="00AB4631">
        <w:rPr>
          <w:rFonts w:asciiTheme="minorEastAsia" w:eastAsiaTheme="minorEastAsia" w:hAnsiTheme="minorEastAsia" w:hint="eastAsia"/>
          <w:color w:val="333333"/>
          <w:sz w:val="28"/>
          <w:szCs w:val="28"/>
        </w:rPr>
        <w:t>（二）学院党政一把手亲自过问研究生复试录取工作，学院复试录取工作小组要加大统筹协调力度并进行现场巡视。</w:t>
      </w:r>
    </w:p>
    <w:p w:rsidR="000979A6"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三）各学科要严格按照调剂、复试及录取的工作办法和程序进行操作，不得随意调整。学院研办在学院网站上公布本学院复试工作方案；对复试、录取名单等重要信息都要及时进行公示，公示时间不少于10个工作日。学院负责对未录取考生作必要的解释和处理遗留问题。</w:t>
      </w:r>
    </w:p>
    <w:p w:rsidR="000979A6"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四）建立申诉机制，提供举报电子信箱、电话号码，受理举报单位等信息，保证考生申诉渠道畅通，落实复议制度。严肃招生纪律，规范复试工作人员的工作行为。学院将继续进行复试巡视督察，严格执行责任追究，坚决抵制徇私舞弊等不正之风，切实维护广大考生的合法权益，维护复试录取工作的权威性和严肃性，维护学院良好形象。各学科专业要保证复试工作每个环节责任到人，对违反招生工作纪律的单位和个人，学院将坚决纠正、严肃处理。</w:t>
      </w:r>
    </w:p>
    <w:p w:rsidR="000979A6" w:rsidRPr="00AB4631" w:rsidRDefault="000979A6"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sidRPr="00AB4631">
        <w:rPr>
          <w:rFonts w:asciiTheme="minorEastAsia" w:eastAsiaTheme="minorEastAsia" w:hAnsiTheme="minorEastAsia" w:hint="eastAsia"/>
          <w:color w:val="333333"/>
          <w:sz w:val="28"/>
          <w:szCs w:val="28"/>
        </w:rPr>
        <w:t>五、调剂要求</w:t>
      </w:r>
    </w:p>
    <w:p w:rsidR="000979A6"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（一）调剂基本规定</w:t>
      </w:r>
    </w:p>
    <w:p w:rsidR="000979A6"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1.须符合招生简章中规定的调入专业的报考条件。</w:t>
      </w:r>
    </w:p>
    <w:p w:rsidR="000979A6"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2.初试成绩符合第一志愿报考专业在调入地区的《全国初试成绩基本要求》。</w:t>
      </w:r>
    </w:p>
    <w:p w:rsidR="000979A6"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3.调入专业与第一志愿报考专业相同或相近。</w:t>
      </w:r>
    </w:p>
    <w:p w:rsidR="000979A6"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4.考生初试科目应与调入专业初试科目相同或相近，其中统考科目原则上应相同。</w:t>
      </w:r>
    </w:p>
    <w:p w:rsidR="000979A6"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lastRenderedPageBreak/>
        <w:t xml:space="preserve">   </w:t>
      </w:r>
      <w:r w:rsidR="000979A6" w:rsidRPr="00AB4631">
        <w:rPr>
          <w:rFonts w:asciiTheme="minorEastAsia" w:eastAsiaTheme="minorEastAsia" w:hAnsiTheme="minorEastAsia" w:hint="eastAsia"/>
          <w:color w:val="333333"/>
          <w:sz w:val="28"/>
          <w:szCs w:val="28"/>
        </w:rPr>
        <w:t>（二）调剂工作要求</w:t>
      </w:r>
    </w:p>
    <w:p w:rsidR="000979A6"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1．调剂工作由研究生处招生办公室归口管理并统一办理相关手续。</w:t>
      </w:r>
    </w:p>
    <w:p w:rsidR="000979A6"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D32B46" w:rsidRPr="00AB4631">
        <w:rPr>
          <w:rFonts w:asciiTheme="minorEastAsia" w:eastAsiaTheme="minorEastAsia" w:hAnsiTheme="minorEastAsia" w:hint="eastAsia"/>
          <w:color w:val="333333"/>
          <w:sz w:val="28"/>
          <w:szCs w:val="28"/>
        </w:rPr>
        <w:t>2</w:t>
      </w:r>
      <w:r w:rsidR="000979A6" w:rsidRPr="00AB4631">
        <w:rPr>
          <w:rFonts w:asciiTheme="minorEastAsia" w:eastAsiaTheme="minorEastAsia" w:hAnsiTheme="minorEastAsia" w:hint="eastAsia"/>
          <w:color w:val="333333"/>
          <w:sz w:val="28"/>
          <w:szCs w:val="28"/>
        </w:rPr>
        <w:t>．接收外学院调剂考生及校内调整专业考生必须通过调剂系统进行，未经调剂系统录取的调剂考生在录取检查中不予认可（各加分项目考生、享受少数民族政策考生除外）。</w:t>
      </w:r>
    </w:p>
    <w:p w:rsidR="000979A6" w:rsidRPr="00AB4631" w:rsidRDefault="000979A6"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sidRPr="00AB4631">
        <w:rPr>
          <w:rFonts w:asciiTheme="minorEastAsia" w:eastAsiaTheme="minorEastAsia" w:hAnsiTheme="minorEastAsia" w:hint="eastAsia"/>
          <w:color w:val="333333"/>
          <w:sz w:val="28"/>
          <w:szCs w:val="28"/>
        </w:rPr>
        <w:t>六、复试方式及要求</w:t>
      </w:r>
    </w:p>
    <w:p w:rsidR="000979A6"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（一）笔试</w:t>
      </w:r>
    </w:p>
    <w:p w:rsidR="000979A6" w:rsidRPr="00AB4631" w:rsidRDefault="00216FE8"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sidRPr="00AB4631">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笔试分专业课笔试、同等学力及跨学科考生加试笔试。专业课笔试、考试时间为2 小时，试卷满分为100 分；对同等学力（指大专毕业生及成人本科应届毕业生）及跨学科考生须加试至少两门不同于初试科目的本科主干课程，考试时间每门为3 小时，试卷满分均为100 分。</w:t>
      </w:r>
    </w:p>
    <w:p w:rsidR="000979A6"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（二）英语测试</w:t>
      </w:r>
    </w:p>
    <w:p w:rsidR="000979A6" w:rsidRPr="00AB4631" w:rsidRDefault="00216FE8"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sidRPr="00AB4631">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英语测试包括听力测试和口语测试，其中听力测试20分，口语测试30分，满分50分。采取在面试中听说交流的形式进行。考生随机抽取一篇英文短文（专业或非专业，难度不低于大学英语四级水平），考生朗读后随即口译成中文。考试组成员就短文内容或专业相关知识、日常用语与考生进行对话。</w:t>
      </w:r>
    </w:p>
    <w:p w:rsidR="000979A6"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（三）实践（实验）能力考核</w:t>
      </w:r>
    </w:p>
    <w:p w:rsidR="000979A6" w:rsidRPr="00AB4631" w:rsidRDefault="00216FE8"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sidRPr="00AB4631">
        <w:rPr>
          <w:rFonts w:asciiTheme="minorEastAsia" w:eastAsiaTheme="minorEastAsia" w:hAnsiTheme="minorEastAsia" w:hint="eastAsia"/>
          <w:color w:val="333333"/>
          <w:sz w:val="28"/>
          <w:szCs w:val="28"/>
        </w:rPr>
        <w:lastRenderedPageBreak/>
        <w:t xml:space="preserve">    </w:t>
      </w:r>
      <w:r w:rsidR="000979A6" w:rsidRPr="00AB4631">
        <w:rPr>
          <w:rFonts w:asciiTheme="minorEastAsia" w:eastAsiaTheme="minorEastAsia" w:hAnsiTheme="minorEastAsia" w:hint="eastAsia"/>
          <w:color w:val="333333"/>
          <w:sz w:val="28"/>
          <w:szCs w:val="28"/>
        </w:rPr>
        <w:t>实践（实验）能力考核主要测试实验和操作技能，或解决实际问题的能力。根据招收学生的专业类型不同，考察重点应有所不同，具体考核方式由各专业确定。</w:t>
      </w:r>
    </w:p>
    <w:p w:rsidR="000979A6"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（四）面试</w:t>
      </w:r>
    </w:p>
    <w:p w:rsidR="000979A6" w:rsidRPr="00AB4631" w:rsidRDefault="00216FE8"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sidRPr="00AB4631">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具体要求：</w:t>
      </w:r>
    </w:p>
    <w:p w:rsidR="000979A6"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1．每生面试时间一般不少于20 分钟。</w:t>
      </w:r>
    </w:p>
    <w:p w:rsidR="000979A6"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2．为全面考核考生的基本情况，面试前或面试过程中复试组应对考生基本情况有一定（介绍）了解，包括学习经历、学业成绩、工作简历等，通过较全面了解考核以便于选拔优秀考生。</w:t>
      </w:r>
    </w:p>
    <w:p w:rsidR="000979A6"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3．面试分必答题部分与问答题部分。必答题部分的考题采取考生随机抽签的方式进行，问答题部分采取由复试小组提问的方式进行。</w:t>
      </w:r>
    </w:p>
    <w:p w:rsidR="000979A6"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4．每个复试小组还应对每位考生的作答情况进行现场记录给出综合评语及整体印象分，满分为50分，所有项目成绩须当场给出，具体项目见《石河子大学硕士研究生复试情况表（学术型）》、《石河子大学硕士研究生复试情况表（专业学位）》、《石河子大学非全日制硕士研究生复试情况表》，并将材料妥存备查。</w:t>
      </w:r>
    </w:p>
    <w:p w:rsidR="000979A6"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5. 为加强复试巡视监督，重点核实复试小组人员是否执行回避政策，确保在复试前不与考生单独接触，推动面试规范化及应对考生质询等原因，各学科专业在面试时除有专人采取书面记录外必须结合录音或录像的方式，进行面试资料记录。</w:t>
      </w:r>
    </w:p>
    <w:p w:rsidR="000979A6"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（五）填写《石河子大学硕士研究生复试情况表（学术型）》、《石河子大学硕士研究生复试情况表（专业学位）》、《石河子大学</w:t>
      </w:r>
      <w:r w:rsidR="000979A6" w:rsidRPr="00AB4631">
        <w:rPr>
          <w:rFonts w:asciiTheme="minorEastAsia" w:eastAsiaTheme="minorEastAsia" w:hAnsiTheme="minorEastAsia" w:hint="eastAsia"/>
          <w:color w:val="333333"/>
          <w:sz w:val="28"/>
          <w:szCs w:val="28"/>
        </w:rPr>
        <w:lastRenderedPageBreak/>
        <w:t>非全日制硕士研究生复试情况表》，并按照总成绩排名顺序汇总，填写《石河子大学201</w:t>
      </w:r>
      <w:r w:rsidR="00F00A95" w:rsidRPr="00AB4631">
        <w:rPr>
          <w:rFonts w:asciiTheme="minorEastAsia" w:eastAsiaTheme="minorEastAsia" w:hAnsiTheme="minorEastAsia" w:hint="eastAsia"/>
          <w:color w:val="333333"/>
          <w:sz w:val="28"/>
          <w:szCs w:val="28"/>
        </w:rPr>
        <w:t>8</w:t>
      </w:r>
      <w:r w:rsidR="000979A6" w:rsidRPr="00AB4631">
        <w:rPr>
          <w:rFonts w:asciiTheme="minorEastAsia" w:eastAsiaTheme="minorEastAsia" w:hAnsiTheme="minorEastAsia" w:hint="eastAsia"/>
          <w:color w:val="333333"/>
          <w:sz w:val="28"/>
          <w:szCs w:val="28"/>
        </w:rPr>
        <w:t>年硕士研究生复试情况汇总表》电子版及纸质版报</w:t>
      </w:r>
      <w:r w:rsidR="00F00A95" w:rsidRPr="00AB4631">
        <w:rPr>
          <w:rFonts w:asciiTheme="minorEastAsia" w:eastAsiaTheme="minorEastAsia" w:hAnsiTheme="minorEastAsia" w:hint="eastAsia"/>
          <w:color w:val="333333"/>
          <w:sz w:val="28"/>
          <w:szCs w:val="28"/>
        </w:rPr>
        <w:t>动物科技</w:t>
      </w:r>
      <w:r w:rsidR="000979A6" w:rsidRPr="00AB4631">
        <w:rPr>
          <w:rFonts w:asciiTheme="minorEastAsia" w:eastAsiaTheme="minorEastAsia" w:hAnsiTheme="minorEastAsia" w:hint="eastAsia"/>
          <w:color w:val="333333"/>
          <w:sz w:val="28"/>
          <w:szCs w:val="28"/>
        </w:rPr>
        <w:t>学院研究生办公室，经学院主管领导审核同意后，在规定时间内上报研究生办公室。</w:t>
      </w:r>
    </w:p>
    <w:p w:rsidR="000979A6" w:rsidRPr="00AB4631" w:rsidRDefault="000979A6"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sidRPr="00AB4631">
        <w:rPr>
          <w:rFonts w:asciiTheme="minorEastAsia" w:eastAsiaTheme="minorEastAsia" w:hAnsiTheme="minorEastAsia" w:hint="eastAsia"/>
          <w:color w:val="333333"/>
          <w:sz w:val="28"/>
          <w:szCs w:val="28"/>
        </w:rPr>
        <w:t>七、录取工作要求</w:t>
      </w:r>
    </w:p>
    <w:p w:rsidR="000979A6"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（一）各学科要在学院招生工作领导小组的领导下，根据下达的招生计划、考生成绩（含初试和复试），并结合考生平时学习成绩、科研创新潜质、思想政治表现以及身体健康状况确定拟录取名单。</w:t>
      </w:r>
    </w:p>
    <w:p w:rsidR="000979A6" w:rsidRPr="00AB4631" w:rsidRDefault="000979A6"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sidRPr="00AB4631">
        <w:rPr>
          <w:rFonts w:asciiTheme="minorEastAsia" w:eastAsiaTheme="minorEastAsia" w:hAnsiTheme="minorEastAsia" w:hint="eastAsia"/>
          <w:color w:val="333333"/>
          <w:sz w:val="28"/>
          <w:szCs w:val="28"/>
        </w:rPr>
        <w:t>复试成绩=专业课笔试（政治理论笔试）+外语听力+外语口语+综合面试。复试成绩为200分。</w:t>
      </w:r>
    </w:p>
    <w:p w:rsidR="000979A6"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总成绩=初试总分+复试成绩×1.5。</w:t>
      </w:r>
    </w:p>
    <w:p w:rsidR="000979A6"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复试成绩不合格者，不予录取。同等学力及跨学科考生加试课程成绩不计入复试成绩，但不合格者不予录取。</w:t>
      </w:r>
    </w:p>
    <w:p w:rsidR="000979A6"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（二）推免生不参加复试。资格不符合规定者不予录取。各招生单位不得将未通过或未完成学历（学籍）审核的考生列</w:t>
      </w:r>
      <w:r w:rsidR="00D32B46" w:rsidRPr="00AB4631">
        <w:rPr>
          <w:rFonts w:asciiTheme="minorEastAsia" w:eastAsiaTheme="minorEastAsia" w:hAnsiTheme="minorEastAsia" w:hint="eastAsia"/>
          <w:color w:val="333333"/>
          <w:sz w:val="28"/>
          <w:szCs w:val="28"/>
        </w:rPr>
        <w:t>入拟录取名单。</w:t>
      </w:r>
    </w:p>
    <w:p w:rsidR="000979A6"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（三）经考生确认的报考信息在录取阶段一律不作修改，对报考入拟录取名单公示或上报。</w:t>
      </w:r>
    </w:p>
    <w:p w:rsidR="000979A6" w:rsidRPr="00AB4631" w:rsidRDefault="000979A6"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sidRPr="00AB4631">
        <w:rPr>
          <w:rFonts w:asciiTheme="minorEastAsia" w:eastAsiaTheme="minorEastAsia" w:hAnsiTheme="minorEastAsia" w:hint="eastAsia"/>
          <w:color w:val="333333"/>
          <w:sz w:val="28"/>
          <w:szCs w:val="28"/>
        </w:rPr>
        <w:t>八、体检</w:t>
      </w:r>
    </w:p>
    <w:p w:rsidR="000979A6"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1、体检地点：石河子大学北区校医院。</w:t>
      </w:r>
    </w:p>
    <w:p w:rsidR="000979A6"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2、考生携带的体检表上照片未加盖石河子大学</w:t>
      </w:r>
      <w:r w:rsidR="00737A0A" w:rsidRPr="00AB4631">
        <w:rPr>
          <w:rFonts w:asciiTheme="minorEastAsia" w:eastAsiaTheme="minorEastAsia" w:hAnsiTheme="minorEastAsia" w:hint="eastAsia"/>
          <w:color w:val="333333"/>
          <w:sz w:val="28"/>
          <w:szCs w:val="28"/>
        </w:rPr>
        <w:t>动物科技</w:t>
      </w:r>
      <w:r w:rsidR="000979A6" w:rsidRPr="00AB4631">
        <w:rPr>
          <w:rFonts w:asciiTheme="minorEastAsia" w:eastAsiaTheme="minorEastAsia" w:hAnsiTheme="minorEastAsia" w:hint="eastAsia"/>
          <w:color w:val="333333"/>
          <w:sz w:val="28"/>
          <w:szCs w:val="28"/>
        </w:rPr>
        <w:t>学院研究生办公室骑缝章将不予体检。</w:t>
      </w:r>
    </w:p>
    <w:p w:rsidR="000979A6"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3、体检费：体检时考生交校医院。</w:t>
      </w:r>
    </w:p>
    <w:p w:rsidR="000979A6"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lastRenderedPageBreak/>
        <w:t xml:space="preserve">    </w:t>
      </w:r>
      <w:r w:rsidR="000979A6" w:rsidRPr="00AB4631">
        <w:rPr>
          <w:rFonts w:asciiTheme="minorEastAsia" w:eastAsiaTheme="minorEastAsia" w:hAnsiTheme="minorEastAsia" w:hint="eastAsia"/>
          <w:color w:val="333333"/>
          <w:sz w:val="28"/>
          <w:szCs w:val="28"/>
        </w:rPr>
        <w:t>4、时间：201</w:t>
      </w:r>
      <w:r w:rsidR="00D32B46" w:rsidRPr="00AB4631">
        <w:rPr>
          <w:rFonts w:asciiTheme="minorEastAsia" w:eastAsiaTheme="minorEastAsia" w:hAnsiTheme="minorEastAsia" w:hint="eastAsia"/>
          <w:color w:val="333333"/>
          <w:sz w:val="28"/>
          <w:szCs w:val="28"/>
        </w:rPr>
        <w:t>8</w:t>
      </w:r>
      <w:r w:rsidR="000979A6" w:rsidRPr="00AB4631">
        <w:rPr>
          <w:rFonts w:asciiTheme="minorEastAsia" w:eastAsiaTheme="minorEastAsia" w:hAnsiTheme="minorEastAsia" w:hint="eastAsia"/>
          <w:color w:val="333333"/>
          <w:sz w:val="28"/>
          <w:szCs w:val="28"/>
        </w:rPr>
        <w:t>年3月2</w:t>
      </w:r>
      <w:r w:rsidR="00D32B46" w:rsidRPr="00AB4631">
        <w:rPr>
          <w:rFonts w:asciiTheme="minorEastAsia" w:eastAsiaTheme="minorEastAsia" w:hAnsiTheme="minorEastAsia" w:hint="eastAsia"/>
          <w:color w:val="333333"/>
          <w:sz w:val="28"/>
          <w:szCs w:val="28"/>
        </w:rPr>
        <w:t>7</w:t>
      </w:r>
      <w:r w:rsidR="000979A6" w:rsidRPr="00AB4631">
        <w:rPr>
          <w:rFonts w:asciiTheme="minorEastAsia" w:eastAsiaTheme="minorEastAsia" w:hAnsiTheme="minorEastAsia" w:hint="eastAsia"/>
          <w:color w:val="333333"/>
          <w:sz w:val="28"/>
          <w:szCs w:val="28"/>
        </w:rPr>
        <w:t>日</w:t>
      </w:r>
      <w:r w:rsidR="00D32B46" w:rsidRPr="00AB4631">
        <w:rPr>
          <w:rFonts w:asciiTheme="minorEastAsia" w:eastAsiaTheme="minorEastAsia" w:hAnsiTheme="minorEastAsia" w:hint="eastAsia"/>
          <w:color w:val="333333"/>
          <w:sz w:val="28"/>
          <w:szCs w:val="28"/>
        </w:rPr>
        <w:t>10:0</w:t>
      </w:r>
      <w:r w:rsidR="000979A6" w:rsidRPr="00AB4631">
        <w:rPr>
          <w:rFonts w:asciiTheme="minorEastAsia" w:eastAsiaTheme="minorEastAsia" w:hAnsiTheme="minorEastAsia" w:hint="eastAsia"/>
          <w:color w:val="333333"/>
          <w:sz w:val="28"/>
          <w:szCs w:val="28"/>
        </w:rPr>
        <w:t>0开始。参加复试的考生到石河子大学北区校医院进行体检，费用由考生自理。</w:t>
      </w:r>
    </w:p>
    <w:p w:rsidR="000979A6" w:rsidRPr="00AB4631" w:rsidRDefault="000979A6"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sidRPr="00AB4631">
        <w:rPr>
          <w:rFonts w:asciiTheme="minorEastAsia" w:eastAsiaTheme="minorEastAsia" w:hAnsiTheme="minorEastAsia" w:hint="eastAsia"/>
          <w:color w:val="333333"/>
          <w:sz w:val="28"/>
          <w:szCs w:val="28"/>
        </w:rPr>
        <w:t>九、复试相关工作时间安排</w:t>
      </w:r>
    </w:p>
    <w:p w:rsidR="000979A6"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（一）3月</w:t>
      </w:r>
      <w:r w:rsidR="00D32B46" w:rsidRPr="00AB4631">
        <w:rPr>
          <w:rFonts w:asciiTheme="minorEastAsia" w:eastAsiaTheme="minorEastAsia" w:hAnsiTheme="minorEastAsia" w:hint="eastAsia"/>
          <w:color w:val="333333"/>
          <w:sz w:val="28"/>
          <w:szCs w:val="28"/>
        </w:rPr>
        <w:t>20</w:t>
      </w:r>
      <w:r w:rsidR="000979A6" w:rsidRPr="00AB4631">
        <w:rPr>
          <w:rFonts w:asciiTheme="minorEastAsia" w:eastAsiaTheme="minorEastAsia" w:hAnsiTheme="minorEastAsia" w:hint="eastAsia"/>
          <w:color w:val="333333"/>
          <w:sz w:val="28"/>
          <w:szCs w:val="28"/>
        </w:rPr>
        <w:t>日18：00 ：学院召开招生工作会议。</w:t>
      </w:r>
    </w:p>
    <w:p w:rsidR="000979A6"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（二）3月2</w:t>
      </w:r>
      <w:r w:rsidR="00442BEF" w:rsidRPr="00AB4631">
        <w:rPr>
          <w:rFonts w:asciiTheme="minorEastAsia" w:eastAsiaTheme="minorEastAsia" w:hAnsiTheme="minorEastAsia" w:hint="eastAsia"/>
          <w:color w:val="333333"/>
          <w:sz w:val="28"/>
          <w:szCs w:val="28"/>
        </w:rPr>
        <w:t>4</w:t>
      </w:r>
      <w:r w:rsidR="000979A6" w:rsidRPr="00AB4631">
        <w:rPr>
          <w:rFonts w:asciiTheme="minorEastAsia" w:eastAsiaTheme="minorEastAsia" w:hAnsiTheme="minorEastAsia" w:hint="eastAsia"/>
          <w:color w:val="333333"/>
          <w:sz w:val="28"/>
          <w:szCs w:val="28"/>
        </w:rPr>
        <w:t>日</w:t>
      </w:r>
      <w:r w:rsidR="00D32B46" w:rsidRPr="00AB4631">
        <w:rPr>
          <w:rFonts w:asciiTheme="minorEastAsia" w:eastAsiaTheme="minorEastAsia" w:hAnsiTheme="minorEastAsia" w:hint="eastAsia"/>
          <w:color w:val="333333"/>
          <w:sz w:val="28"/>
          <w:szCs w:val="28"/>
        </w:rPr>
        <w:t>全天</w:t>
      </w:r>
      <w:r w:rsidR="000979A6" w:rsidRPr="00AB4631">
        <w:rPr>
          <w:rFonts w:asciiTheme="minorEastAsia" w:eastAsiaTheme="minorEastAsia" w:hAnsiTheme="minorEastAsia" w:hint="eastAsia"/>
          <w:color w:val="333333"/>
          <w:sz w:val="28"/>
          <w:szCs w:val="28"/>
        </w:rPr>
        <w:t>参加复试的考生到</w:t>
      </w:r>
      <w:r w:rsidR="00D32B46" w:rsidRPr="00AB4631">
        <w:rPr>
          <w:rFonts w:asciiTheme="minorEastAsia" w:eastAsiaTheme="minorEastAsia" w:hAnsiTheme="minorEastAsia" w:hint="eastAsia"/>
          <w:color w:val="333333"/>
          <w:sz w:val="28"/>
          <w:szCs w:val="28"/>
        </w:rPr>
        <w:t>动物科技</w:t>
      </w:r>
      <w:r w:rsidR="000979A6" w:rsidRPr="00AB4631">
        <w:rPr>
          <w:rFonts w:asciiTheme="minorEastAsia" w:eastAsiaTheme="minorEastAsia" w:hAnsiTheme="minorEastAsia" w:hint="eastAsia"/>
          <w:color w:val="333333"/>
          <w:sz w:val="28"/>
          <w:szCs w:val="28"/>
        </w:rPr>
        <w:t>学院研办报到进行资格审查，</w:t>
      </w:r>
      <w:r w:rsidR="00D32B46" w:rsidRPr="00AB4631">
        <w:rPr>
          <w:rFonts w:asciiTheme="minorEastAsia" w:eastAsiaTheme="minorEastAsia" w:hAnsiTheme="minorEastAsia" w:hint="eastAsia"/>
          <w:color w:val="333333"/>
          <w:sz w:val="28"/>
          <w:szCs w:val="28"/>
        </w:rPr>
        <w:t>资格审查合格发放</w:t>
      </w:r>
      <w:r w:rsidR="000979A6" w:rsidRPr="00AB4631">
        <w:rPr>
          <w:rFonts w:asciiTheme="minorEastAsia" w:eastAsiaTheme="minorEastAsia" w:hAnsiTheme="minorEastAsia" w:hint="eastAsia"/>
          <w:color w:val="333333"/>
          <w:sz w:val="28"/>
          <w:szCs w:val="28"/>
        </w:rPr>
        <w:t>复试证</w:t>
      </w:r>
      <w:r w:rsidR="00D32B46" w:rsidRPr="00AB4631">
        <w:rPr>
          <w:rFonts w:asciiTheme="minorEastAsia" w:eastAsiaTheme="minorEastAsia" w:hAnsiTheme="minorEastAsia" w:hint="eastAsia"/>
          <w:color w:val="333333"/>
          <w:sz w:val="28"/>
          <w:szCs w:val="28"/>
        </w:rPr>
        <w:t>，无复试证不得进入复试</w:t>
      </w:r>
      <w:r w:rsidR="000979A6" w:rsidRPr="00AB4631">
        <w:rPr>
          <w:rFonts w:asciiTheme="minorEastAsia" w:eastAsiaTheme="minorEastAsia" w:hAnsiTheme="minorEastAsia" w:hint="eastAsia"/>
          <w:color w:val="333333"/>
          <w:sz w:val="28"/>
          <w:szCs w:val="28"/>
        </w:rPr>
        <w:t>。</w:t>
      </w:r>
    </w:p>
    <w:p w:rsidR="00442BEF"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442BEF" w:rsidRPr="00AB4631">
        <w:rPr>
          <w:rFonts w:asciiTheme="minorEastAsia" w:eastAsiaTheme="minorEastAsia" w:hAnsiTheme="minorEastAsia" w:hint="eastAsia"/>
          <w:color w:val="333333"/>
          <w:sz w:val="28"/>
          <w:szCs w:val="28"/>
        </w:rPr>
        <w:t>（三）3月25日全天，各专业组织面试，地点见复试证。</w:t>
      </w:r>
    </w:p>
    <w:p w:rsidR="000979A6"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w:t>
      </w:r>
      <w:r w:rsidR="00442BEF" w:rsidRPr="00AB4631">
        <w:rPr>
          <w:rFonts w:asciiTheme="minorEastAsia" w:eastAsiaTheme="minorEastAsia" w:hAnsiTheme="minorEastAsia" w:hint="eastAsia"/>
          <w:color w:val="333333"/>
          <w:sz w:val="28"/>
          <w:szCs w:val="28"/>
        </w:rPr>
        <w:t>四</w:t>
      </w:r>
      <w:r w:rsidR="000979A6" w:rsidRPr="00AB4631">
        <w:rPr>
          <w:rFonts w:asciiTheme="minorEastAsia" w:eastAsiaTheme="minorEastAsia" w:hAnsiTheme="minorEastAsia" w:hint="eastAsia"/>
          <w:color w:val="333333"/>
          <w:sz w:val="28"/>
          <w:szCs w:val="28"/>
        </w:rPr>
        <w:t>）3月2</w:t>
      </w:r>
      <w:r w:rsidR="00D32B46" w:rsidRPr="00AB4631">
        <w:rPr>
          <w:rFonts w:asciiTheme="minorEastAsia" w:eastAsiaTheme="minorEastAsia" w:hAnsiTheme="minorEastAsia" w:hint="eastAsia"/>
          <w:color w:val="333333"/>
          <w:sz w:val="28"/>
          <w:szCs w:val="28"/>
        </w:rPr>
        <w:t>6</w:t>
      </w:r>
      <w:r w:rsidR="000979A6" w:rsidRPr="00AB4631">
        <w:rPr>
          <w:rFonts w:asciiTheme="minorEastAsia" w:eastAsiaTheme="minorEastAsia" w:hAnsiTheme="minorEastAsia" w:hint="eastAsia"/>
          <w:color w:val="333333"/>
          <w:sz w:val="28"/>
          <w:szCs w:val="28"/>
        </w:rPr>
        <w:t>日</w:t>
      </w:r>
      <w:r w:rsidR="00D32B46" w:rsidRPr="00AB4631">
        <w:rPr>
          <w:rFonts w:asciiTheme="minorEastAsia" w:eastAsiaTheme="minorEastAsia" w:hAnsiTheme="minorEastAsia" w:hint="eastAsia"/>
          <w:color w:val="333333"/>
          <w:sz w:val="28"/>
          <w:szCs w:val="28"/>
        </w:rPr>
        <w:t>10</w:t>
      </w:r>
      <w:r w:rsidR="000979A6" w:rsidRPr="00AB4631">
        <w:rPr>
          <w:rFonts w:asciiTheme="minorEastAsia" w:eastAsiaTheme="minorEastAsia" w:hAnsiTheme="minorEastAsia" w:hint="eastAsia"/>
          <w:color w:val="333333"/>
          <w:sz w:val="28"/>
          <w:szCs w:val="28"/>
        </w:rPr>
        <w:t>：00—1</w:t>
      </w:r>
      <w:r w:rsidR="00D32B46" w:rsidRPr="00AB4631">
        <w:rPr>
          <w:rFonts w:asciiTheme="minorEastAsia" w:eastAsiaTheme="minorEastAsia" w:hAnsiTheme="minorEastAsia" w:hint="eastAsia"/>
          <w:color w:val="333333"/>
          <w:sz w:val="28"/>
          <w:szCs w:val="28"/>
        </w:rPr>
        <w:t>2</w:t>
      </w:r>
      <w:r w:rsidR="000979A6" w:rsidRPr="00AB4631">
        <w:rPr>
          <w:rFonts w:asciiTheme="minorEastAsia" w:eastAsiaTheme="minorEastAsia" w:hAnsiTheme="minorEastAsia" w:hint="eastAsia"/>
          <w:color w:val="333333"/>
          <w:sz w:val="28"/>
          <w:szCs w:val="28"/>
        </w:rPr>
        <w:t>:00专业课笔试，地点见复试证</w:t>
      </w:r>
      <w:r w:rsidR="00442BEF" w:rsidRPr="00AB4631">
        <w:rPr>
          <w:rFonts w:asciiTheme="minorEastAsia" w:eastAsiaTheme="minorEastAsia" w:hAnsiTheme="minorEastAsia" w:hint="eastAsia"/>
          <w:color w:val="333333"/>
          <w:sz w:val="28"/>
          <w:szCs w:val="28"/>
        </w:rPr>
        <w:t>。</w:t>
      </w:r>
    </w:p>
    <w:p w:rsidR="00442BEF"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w:t>
      </w:r>
      <w:r w:rsidR="00442BEF" w:rsidRPr="00AB4631">
        <w:rPr>
          <w:rFonts w:asciiTheme="minorEastAsia" w:eastAsiaTheme="minorEastAsia" w:hAnsiTheme="minorEastAsia" w:hint="eastAsia"/>
          <w:color w:val="333333"/>
          <w:sz w:val="28"/>
          <w:szCs w:val="28"/>
        </w:rPr>
        <w:t>五</w:t>
      </w:r>
      <w:r w:rsidR="000979A6" w:rsidRPr="00AB4631">
        <w:rPr>
          <w:rFonts w:asciiTheme="minorEastAsia" w:eastAsiaTheme="minorEastAsia" w:hAnsiTheme="minorEastAsia" w:hint="eastAsia"/>
          <w:color w:val="333333"/>
          <w:sz w:val="28"/>
          <w:szCs w:val="28"/>
        </w:rPr>
        <w:t>）3月2</w:t>
      </w:r>
      <w:r w:rsidR="00D32B46" w:rsidRPr="00AB4631">
        <w:rPr>
          <w:rFonts w:asciiTheme="minorEastAsia" w:eastAsiaTheme="minorEastAsia" w:hAnsiTheme="minorEastAsia" w:hint="eastAsia"/>
          <w:color w:val="333333"/>
          <w:sz w:val="28"/>
          <w:szCs w:val="28"/>
        </w:rPr>
        <w:t>6</w:t>
      </w:r>
      <w:r w:rsidR="000979A6" w:rsidRPr="00AB4631">
        <w:rPr>
          <w:rFonts w:asciiTheme="minorEastAsia" w:eastAsiaTheme="minorEastAsia" w:hAnsiTheme="minorEastAsia" w:hint="eastAsia"/>
          <w:color w:val="333333"/>
          <w:sz w:val="28"/>
          <w:szCs w:val="28"/>
        </w:rPr>
        <w:t>日</w:t>
      </w:r>
      <w:r w:rsidR="00442BEF" w:rsidRPr="00AB4631">
        <w:rPr>
          <w:rFonts w:asciiTheme="minorEastAsia" w:eastAsiaTheme="minorEastAsia" w:hAnsiTheme="minorEastAsia" w:hint="eastAsia"/>
          <w:color w:val="333333"/>
          <w:sz w:val="28"/>
          <w:szCs w:val="28"/>
        </w:rPr>
        <w:t>16:00—19:00，跨专业考生加试科目一考试，地点见复试证。</w:t>
      </w:r>
    </w:p>
    <w:p w:rsidR="000979A6"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442BEF" w:rsidRPr="00AB4631">
        <w:rPr>
          <w:rFonts w:asciiTheme="minorEastAsia" w:eastAsiaTheme="minorEastAsia" w:hAnsiTheme="minorEastAsia" w:hint="eastAsia"/>
          <w:color w:val="333333"/>
          <w:sz w:val="28"/>
          <w:szCs w:val="28"/>
        </w:rPr>
        <w:t>（六）3月26日20:30，学院学术报告厅进行心理测评。</w:t>
      </w:r>
    </w:p>
    <w:p w:rsidR="00442BEF"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0979A6" w:rsidRPr="00AB4631">
        <w:rPr>
          <w:rFonts w:asciiTheme="minorEastAsia" w:eastAsiaTheme="minorEastAsia" w:hAnsiTheme="minorEastAsia" w:hint="eastAsia"/>
          <w:color w:val="333333"/>
          <w:sz w:val="28"/>
          <w:szCs w:val="28"/>
        </w:rPr>
        <w:t>（七）</w:t>
      </w:r>
      <w:r w:rsidR="00442BEF" w:rsidRPr="00AB4631">
        <w:rPr>
          <w:rFonts w:asciiTheme="minorEastAsia" w:eastAsiaTheme="minorEastAsia" w:hAnsiTheme="minorEastAsia" w:hint="eastAsia"/>
          <w:color w:val="333333"/>
          <w:sz w:val="28"/>
          <w:szCs w:val="28"/>
        </w:rPr>
        <w:t>3月27日10:00—13:00，跨专业考生加试科目二考试，地点见复试证。</w:t>
      </w:r>
    </w:p>
    <w:p w:rsidR="000979A6" w:rsidRPr="00AB4631" w:rsidRDefault="00AB4631"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 xml:space="preserve">   </w:t>
      </w:r>
      <w:r w:rsidR="00442BEF" w:rsidRPr="00AB4631">
        <w:rPr>
          <w:rFonts w:asciiTheme="minorEastAsia" w:eastAsiaTheme="minorEastAsia" w:hAnsiTheme="minorEastAsia" w:hint="eastAsia"/>
          <w:color w:val="333333"/>
          <w:sz w:val="28"/>
          <w:szCs w:val="28"/>
        </w:rPr>
        <w:t>（八）</w:t>
      </w:r>
      <w:r w:rsidR="000979A6" w:rsidRPr="00AB4631">
        <w:rPr>
          <w:rFonts w:asciiTheme="minorEastAsia" w:eastAsiaTheme="minorEastAsia" w:hAnsiTheme="minorEastAsia" w:hint="eastAsia"/>
          <w:color w:val="333333"/>
          <w:sz w:val="28"/>
          <w:szCs w:val="28"/>
        </w:rPr>
        <w:t>3月2</w:t>
      </w:r>
      <w:r w:rsidR="00442BEF" w:rsidRPr="00AB4631">
        <w:rPr>
          <w:rFonts w:asciiTheme="minorEastAsia" w:eastAsiaTheme="minorEastAsia" w:hAnsiTheme="minorEastAsia" w:hint="eastAsia"/>
          <w:color w:val="333333"/>
          <w:sz w:val="28"/>
          <w:szCs w:val="28"/>
        </w:rPr>
        <w:t>7</w:t>
      </w:r>
      <w:r w:rsidR="000979A6" w:rsidRPr="00AB4631">
        <w:rPr>
          <w:rFonts w:asciiTheme="minorEastAsia" w:eastAsiaTheme="minorEastAsia" w:hAnsiTheme="minorEastAsia" w:hint="eastAsia"/>
          <w:color w:val="333333"/>
          <w:sz w:val="28"/>
          <w:szCs w:val="28"/>
        </w:rPr>
        <w:t>日1</w:t>
      </w:r>
      <w:r w:rsidR="00737A0A" w:rsidRPr="00AB4631">
        <w:rPr>
          <w:rFonts w:asciiTheme="minorEastAsia" w:eastAsiaTheme="minorEastAsia" w:hAnsiTheme="minorEastAsia" w:hint="eastAsia"/>
          <w:color w:val="333333"/>
          <w:sz w:val="28"/>
          <w:szCs w:val="28"/>
        </w:rPr>
        <w:t>2</w:t>
      </w:r>
      <w:r w:rsidR="000979A6" w:rsidRPr="00AB4631">
        <w:rPr>
          <w:rFonts w:asciiTheme="minorEastAsia" w:eastAsiaTheme="minorEastAsia" w:hAnsiTheme="minorEastAsia" w:hint="eastAsia"/>
          <w:color w:val="333333"/>
          <w:sz w:val="28"/>
          <w:szCs w:val="28"/>
        </w:rPr>
        <w:t>：00前，各</w:t>
      </w:r>
      <w:r w:rsidR="00442BEF" w:rsidRPr="00AB4631">
        <w:rPr>
          <w:rFonts w:asciiTheme="minorEastAsia" w:eastAsiaTheme="minorEastAsia" w:hAnsiTheme="minorEastAsia" w:hint="eastAsia"/>
          <w:color w:val="333333"/>
          <w:sz w:val="28"/>
          <w:szCs w:val="28"/>
        </w:rPr>
        <w:t>复试小组</w:t>
      </w:r>
      <w:r w:rsidR="000979A6" w:rsidRPr="00AB4631">
        <w:rPr>
          <w:rFonts w:asciiTheme="minorEastAsia" w:eastAsiaTheme="minorEastAsia" w:hAnsiTheme="minorEastAsia" w:hint="eastAsia"/>
          <w:color w:val="333333"/>
          <w:sz w:val="28"/>
          <w:szCs w:val="28"/>
        </w:rPr>
        <w:t>将《石河子大学硕士研究生复试情况表（学术型）》、《石河子大学硕士研究生复试情况表（专业学位）》、</w:t>
      </w:r>
      <w:r w:rsidR="00442BEF" w:rsidRPr="00AB4631">
        <w:rPr>
          <w:rFonts w:asciiTheme="minorEastAsia" w:eastAsiaTheme="minorEastAsia" w:hAnsiTheme="minorEastAsia" w:hint="eastAsia"/>
          <w:color w:val="333333"/>
          <w:sz w:val="28"/>
          <w:szCs w:val="28"/>
        </w:rPr>
        <w:t>《石河子大学2018年硕士研究生复试情况汇总表（学术型）》</w:t>
      </w:r>
      <w:r w:rsidR="000979A6" w:rsidRPr="00AB4631">
        <w:rPr>
          <w:rFonts w:asciiTheme="minorEastAsia" w:eastAsiaTheme="minorEastAsia" w:hAnsiTheme="minorEastAsia" w:hint="eastAsia"/>
          <w:color w:val="333333"/>
          <w:sz w:val="28"/>
          <w:szCs w:val="28"/>
        </w:rPr>
        <w:t>及《石河子大学201</w:t>
      </w:r>
      <w:r w:rsidR="00442BEF" w:rsidRPr="00AB4631">
        <w:rPr>
          <w:rFonts w:asciiTheme="minorEastAsia" w:eastAsiaTheme="minorEastAsia" w:hAnsiTheme="minorEastAsia" w:hint="eastAsia"/>
          <w:color w:val="333333"/>
          <w:sz w:val="28"/>
          <w:szCs w:val="28"/>
        </w:rPr>
        <w:t>8</w:t>
      </w:r>
      <w:r w:rsidR="000979A6" w:rsidRPr="00AB4631">
        <w:rPr>
          <w:rFonts w:asciiTheme="minorEastAsia" w:eastAsiaTheme="minorEastAsia" w:hAnsiTheme="minorEastAsia" w:hint="eastAsia"/>
          <w:color w:val="333333"/>
          <w:sz w:val="28"/>
          <w:szCs w:val="28"/>
        </w:rPr>
        <w:t>年硕士研究生复试情况汇总表</w:t>
      </w:r>
      <w:r w:rsidR="00442BEF" w:rsidRPr="00AB4631">
        <w:rPr>
          <w:rFonts w:asciiTheme="minorEastAsia" w:eastAsiaTheme="minorEastAsia" w:hAnsiTheme="minorEastAsia" w:hint="eastAsia"/>
          <w:color w:val="333333"/>
          <w:sz w:val="28"/>
          <w:szCs w:val="28"/>
        </w:rPr>
        <w:t>（专业学位）</w:t>
      </w:r>
      <w:r w:rsidR="000979A6" w:rsidRPr="00AB4631">
        <w:rPr>
          <w:rFonts w:asciiTheme="minorEastAsia" w:eastAsiaTheme="minorEastAsia" w:hAnsiTheme="minorEastAsia" w:hint="eastAsia"/>
          <w:color w:val="333333"/>
          <w:sz w:val="28"/>
          <w:szCs w:val="28"/>
        </w:rPr>
        <w:t>》电子版及纸质版报</w:t>
      </w:r>
      <w:r w:rsidR="00442BEF" w:rsidRPr="00AB4631">
        <w:rPr>
          <w:rFonts w:asciiTheme="minorEastAsia" w:eastAsiaTheme="minorEastAsia" w:hAnsiTheme="minorEastAsia" w:hint="eastAsia"/>
          <w:color w:val="333333"/>
          <w:sz w:val="28"/>
          <w:szCs w:val="28"/>
        </w:rPr>
        <w:t>动物科技</w:t>
      </w:r>
      <w:r w:rsidR="000979A6" w:rsidRPr="00AB4631">
        <w:rPr>
          <w:rFonts w:asciiTheme="minorEastAsia" w:eastAsiaTheme="minorEastAsia" w:hAnsiTheme="minorEastAsia" w:hint="eastAsia"/>
          <w:color w:val="333333"/>
          <w:sz w:val="28"/>
          <w:szCs w:val="28"/>
        </w:rPr>
        <w:t>学院研究生办公室。</w:t>
      </w:r>
    </w:p>
    <w:p w:rsidR="000979A6" w:rsidRPr="00AB4631" w:rsidRDefault="000979A6" w:rsidP="000979A6">
      <w:pPr>
        <w:pStyle w:val="a3"/>
        <w:shd w:val="clear" w:color="auto" w:fill="FFFFFF"/>
        <w:spacing w:before="0" w:beforeAutospacing="0" w:after="0" w:afterAutospacing="0" w:line="270" w:lineRule="atLeast"/>
        <w:rPr>
          <w:rFonts w:asciiTheme="minorEastAsia" w:eastAsiaTheme="minorEastAsia" w:hAnsiTheme="minorEastAsia"/>
          <w:color w:val="333333"/>
          <w:sz w:val="28"/>
          <w:szCs w:val="28"/>
        </w:rPr>
      </w:pPr>
    </w:p>
    <w:p w:rsidR="000979A6" w:rsidRPr="00AB4631" w:rsidRDefault="000979A6" w:rsidP="000979A6">
      <w:pPr>
        <w:pStyle w:val="a3"/>
        <w:shd w:val="clear" w:color="auto" w:fill="FFFFFF"/>
        <w:spacing w:before="0" w:beforeAutospacing="0" w:after="0" w:afterAutospacing="0" w:line="270" w:lineRule="atLeast"/>
        <w:jc w:val="right"/>
        <w:rPr>
          <w:rFonts w:asciiTheme="minorEastAsia" w:eastAsiaTheme="minorEastAsia" w:hAnsiTheme="minorEastAsia"/>
          <w:color w:val="333333"/>
          <w:sz w:val="28"/>
          <w:szCs w:val="28"/>
        </w:rPr>
      </w:pPr>
      <w:r w:rsidRPr="00AB4631">
        <w:rPr>
          <w:rFonts w:asciiTheme="minorEastAsia" w:eastAsiaTheme="minorEastAsia" w:hAnsiTheme="minorEastAsia" w:hint="eastAsia"/>
          <w:color w:val="333333"/>
          <w:sz w:val="28"/>
          <w:szCs w:val="28"/>
        </w:rPr>
        <w:t>石河子大学</w:t>
      </w:r>
      <w:r w:rsidR="00442BEF" w:rsidRPr="00AB4631">
        <w:rPr>
          <w:rFonts w:asciiTheme="minorEastAsia" w:eastAsiaTheme="minorEastAsia" w:hAnsiTheme="minorEastAsia" w:hint="eastAsia"/>
          <w:color w:val="333333"/>
          <w:sz w:val="28"/>
          <w:szCs w:val="28"/>
        </w:rPr>
        <w:t>动物科技学院</w:t>
      </w:r>
      <w:r w:rsidRPr="00AB4631">
        <w:rPr>
          <w:rFonts w:asciiTheme="minorEastAsia" w:eastAsiaTheme="minorEastAsia" w:hAnsiTheme="minorEastAsia" w:hint="eastAsia"/>
          <w:color w:val="333333"/>
          <w:sz w:val="28"/>
          <w:szCs w:val="28"/>
        </w:rPr>
        <w:t>   </w:t>
      </w:r>
    </w:p>
    <w:p w:rsidR="000979A6" w:rsidRDefault="000979A6" w:rsidP="000979A6">
      <w:pPr>
        <w:pStyle w:val="a3"/>
        <w:shd w:val="clear" w:color="auto" w:fill="FFFFFF"/>
        <w:spacing w:before="0" w:beforeAutospacing="0" w:after="0" w:afterAutospacing="0" w:line="270" w:lineRule="atLeast"/>
        <w:jc w:val="right"/>
        <w:rPr>
          <w:rFonts w:ascii="微软雅黑" w:eastAsia="微软雅黑" w:hAnsi="微软雅黑"/>
          <w:color w:val="333333"/>
          <w:sz w:val="18"/>
          <w:szCs w:val="18"/>
        </w:rPr>
      </w:pPr>
      <w:r w:rsidRPr="00AB4631">
        <w:rPr>
          <w:rFonts w:asciiTheme="minorEastAsia" w:eastAsiaTheme="minorEastAsia" w:hAnsiTheme="minorEastAsia" w:hint="eastAsia"/>
          <w:color w:val="333333"/>
          <w:sz w:val="28"/>
          <w:szCs w:val="28"/>
        </w:rPr>
        <w:t>201</w:t>
      </w:r>
      <w:r w:rsidR="00442BEF" w:rsidRPr="00AB4631">
        <w:rPr>
          <w:rFonts w:asciiTheme="minorEastAsia" w:eastAsiaTheme="minorEastAsia" w:hAnsiTheme="minorEastAsia" w:hint="eastAsia"/>
          <w:color w:val="333333"/>
          <w:sz w:val="28"/>
          <w:szCs w:val="28"/>
        </w:rPr>
        <w:t>8</w:t>
      </w:r>
      <w:r w:rsidRPr="00AB4631">
        <w:rPr>
          <w:rFonts w:asciiTheme="minorEastAsia" w:eastAsiaTheme="minorEastAsia" w:hAnsiTheme="minorEastAsia" w:hint="eastAsia"/>
          <w:color w:val="333333"/>
          <w:sz w:val="28"/>
          <w:szCs w:val="28"/>
        </w:rPr>
        <w:t>年3月</w:t>
      </w:r>
      <w:r w:rsidR="00442BEF" w:rsidRPr="00AB4631">
        <w:rPr>
          <w:rFonts w:asciiTheme="minorEastAsia" w:eastAsiaTheme="minorEastAsia" w:hAnsiTheme="minorEastAsia" w:hint="eastAsia"/>
          <w:color w:val="333333"/>
          <w:sz w:val="28"/>
          <w:szCs w:val="28"/>
        </w:rPr>
        <w:t>21</w:t>
      </w:r>
      <w:r w:rsidRPr="00AB4631">
        <w:rPr>
          <w:rFonts w:asciiTheme="minorEastAsia" w:eastAsiaTheme="minorEastAsia" w:hAnsiTheme="minorEastAsia" w:hint="eastAsia"/>
          <w:color w:val="333333"/>
          <w:sz w:val="28"/>
          <w:szCs w:val="28"/>
        </w:rPr>
        <w:t>日  </w:t>
      </w:r>
      <w:r>
        <w:rPr>
          <w:rFonts w:ascii="微软雅黑" w:eastAsia="微软雅黑" w:hAnsi="微软雅黑" w:hint="eastAsia"/>
          <w:color w:val="333333"/>
          <w:sz w:val="18"/>
          <w:szCs w:val="18"/>
        </w:rPr>
        <w:t xml:space="preserve">  </w:t>
      </w:r>
    </w:p>
    <w:p w:rsidR="00C6221B" w:rsidRPr="000979A6" w:rsidRDefault="00C6221B"/>
    <w:sectPr w:rsidR="00C6221B" w:rsidRPr="000979A6" w:rsidSect="00C622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5CB" w:rsidRDefault="000355CB" w:rsidP="00D32B46">
      <w:r>
        <w:separator/>
      </w:r>
    </w:p>
  </w:endnote>
  <w:endnote w:type="continuationSeparator" w:id="1">
    <w:p w:rsidR="000355CB" w:rsidRDefault="000355CB" w:rsidP="00D32B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5CB" w:rsidRDefault="000355CB" w:rsidP="00D32B46">
      <w:r>
        <w:separator/>
      </w:r>
    </w:p>
  </w:footnote>
  <w:footnote w:type="continuationSeparator" w:id="1">
    <w:p w:rsidR="000355CB" w:rsidRDefault="000355CB" w:rsidP="00D32B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79A6"/>
    <w:rsid w:val="000355CB"/>
    <w:rsid w:val="00073B34"/>
    <w:rsid w:val="000869F1"/>
    <w:rsid w:val="000979A6"/>
    <w:rsid w:val="001A4307"/>
    <w:rsid w:val="001B5F29"/>
    <w:rsid w:val="00216FE8"/>
    <w:rsid w:val="00442BEF"/>
    <w:rsid w:val="005351EF"/>
    <w:rsid w:val="005943BB"/>
    <w:rsid w:val="00640391"/>
    <w:rsid w:val="00737A0A"/>
    <w:rsid w:val="00961666"/>
    <w:rsid w:val="009C1D2A"/>
    <w:rsid w:val="00AB4631"/>
    <w:rsid w:val="00C6221B"/>
    <w:rsid w:val="00D0777A"/>
    <w:rsid w:val="00D32B46"/>
    <w:rsid w:val="00DC3234"/>
    <w:rsid w:val="00F00A95"/>
    <w:rsid w:val="00FE0E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2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79A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D32B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32B46"/>
    <w:rPr>
      <w:sz w:val="18"/>
      <w:szCs w:val="18"/>
    </w:rPr>
  </w:style>
  <w:style w:type="paragraph" w:styleId="a5">
    <w:name w:val="footer"/>
    <w:basedOn w:val="a"/>
    <w:link w:val="Char0"/>
    <w:uiPriority w:val="99"/>
    <w:semiHidden/>
    <w:unhideWhenUsed/>
    <w:rsid w:val="00D32B4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32B46"/>
    <w:rPr>
      <w:sz w:val="18"/>
      <w:szCs w:val="18"/>
    </w:rPr>
  </w:style>
</w:styles>
</file>

<file path=word/webSettings.xml><?xml version="1.0" encoding="utf-8"?>
<w:webSettings xmlns:r="http://schemas.openxmlformats.org/officeDocument/2006/relationships" xmlns:w="http://schemas.openxmlformats.org/wordprocessingml/2006/main">
  <w:divs>
    <w:div w:id="171017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633</Words>
  <Characters>3611</Characters>
  <Application>Microsoft Office Word</Application>
  <DocSecurity>0</DocSecurity>
  <Lines>30</Lines>
  <Paragraphs>8</Paragraphs>
  <ScaleCrop>false</ScaleCrop>
  <Company>MS</Company>
  <LinksUpToDate>false</LinksUpToDate>
  <CharactersWithSpaces>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2018-03-22T03:20:00Z</dcterms:created>
  <dcterms:modified xsi:type="dcterms:W3CDTF">2018-03-22T03:20:00Z</dcterms:modified>
</cp:coreProperties>
</file>